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</w:t>
      </w:r>
      <w:r w:rsidR="0033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труда</w:t>
      </w: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Приказы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E308D6" w:rsidRPr="00A250D3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Планы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</w:p>
    <w:p w:rsidR="00370E8A" w:rsidRPr="00A250D3" w:rsidRDefault="00370E8A" w:rsidP="00370E8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Проверка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знаний</w:t>
      </w:r>
    </w:p>
    <w:p w:rsidR="00845BDD" w:rsidRPr="00A250D3" w:rsidRDefault="00845BDD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Акты</w:t>
      </w:r>
    </w:p>
    <w:p w:rsidR="00AC1A81" w:rsidRPr="00A250D3" w:rsidRDefault="00AC1A81" w:rsidP="00AC1A81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СИЗ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смывающие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обезвреживающие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</w:p>
    <w:p w:rsidR="00ED035A" w:rsidRPr="00A250D3" w:rsidRDefault="00ED035A" w:rsidP="00ED035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Медосмотры</w:t>
      </w:r>
    </w:p>
    <w:p w:rsidR="00AC1A81" w:rsidRPr="00A250D3" w:rsidRDefault="00AC1A81" w:rsidP="00AC1A81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Несчастный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случай</w:t>
      </w:r>
    </w:p>
    <w:p w:rsidR="00E308D6" w:rsidRPr="00A250D3" w:rsidRDefault="00D911FD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Электробезопасность</w:t>
      </w:r>
      <w:r w:rsidR="00331FBE"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08D6" w:rsidRPr="00A250D3" w:rsidRDefault="00E308D6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Журналы</w:t>
      </w:r>
    </w:p>
    <w:p w:rsidR="00502FA8" w:rsidRPr="00A250D3" w:rsidRDefault="00A250D3" w:rsidP="00E308D6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0D3">
        <w:rPr>
          <w:rFonts w:ascii="Times New Roman" w:hAnsi="Times New Roman" w:cs="Times New Roman"/>
          <w:color w:val="000000" w:themeColor="text1"/>
          <w:sz w:val="24"/>
          <w:szCs w:val="24"/>
        </w:rPr>
        <w:t>Другое</w:t>
      </w:r>
    </w:p>
    <w:p w:rsidR="00845BDD" w:rsidRPr="00845BDD" w:rsidRDefault="00845BDD" w:rsidP="00845B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6" w:type="dxa"/>
          </w:tcPr>
          <w:p w:rsidR="00690A5B" w:rsidRPr="00D911FD" w:rsidRDefault="00690A5B" w:rsidP="00D911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sz w:val="24"/>
                <w:szCs w:val="24"/>
              </w:rPr>
              <w:t>Приказы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6" w:type="dxa"/>
          </w:tcPr>
          <w:p w:rsidR="00690A5B" w:rsidRPr="00A82D0D" w:rsidRDefault="00690A5B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назначении ответственного за охрану труда.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6" w:type="dxa"/>
          </w:tcPr>
          <w:p w:rsidR="00690A5B" w:rsidRPr="00A82D0D" w:rsidRDefault="00690A5B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создании комиссии по охране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896" w:type="dxa"/>
          </w:tcPr>
          <w:p w:rsidR="00690A5B" w:rsidRPr="00A82D0D" w:rsidRDefault="00690A5B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Об организации работы по обеспечению безопасных условий и охраны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6" w:type="dxa"/>
          </w:tcPr>
          <w:p w:rsidR="00690A5B" w:rsidRPr="00A82D0D" w:rsidRDefault="00690A5B" w:rsidP="00302ED2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Об организации проведения контроля (проверок) состояния условий и охраны труда и оценки работы по управлению охраной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6" w:type="dxa"/>
          </w:tcPr>
          <w:p w:rsidR="00690A5B" w:rsidRPr="00A82D0D" w:rsidRDefault="00690A5B" w:rsidP="00AD5F8A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 xml:space="preserve">Об организации обучения по охране труда и проверки знаний требований охраны труда 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Об освобождении прохождения инструктажа на рабочем месте работников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Об утверждении планов по охране труда на 20__ год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проведении Дня охраны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Об отстранении от работы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допуске работника к работе.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прохождении работником стажировки на рабочем месте.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896" w:type="dxa"/>
          </w:tcPr>
          <w:p w:rsidR="00690A5B" w:rsidRPr="00A82D0D" w:rsidRDefault="00690A5B" w:rsidP="00282E4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Об освобождении от стажировки на рабочем месте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896" w:type="dxa"/>
          </w:tcPr>
          <w:p w:rsidR="00690A5B" w:rsidRPr="00A82D0D" w:rsidRDefault="00690A5B" w:rsidP="00282E4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порядке и нормам бесплатной выдачи работникам смывающих и (или) обезвреживающих средств.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896" w:type="dxa"/>
          </w:tcPr>
          <w:p w:rsidR="00690A5B" w:rsidRPr="00A82D0D" w:rsidRDefault="00690A5B" w:rsidP="00282E4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порядке и нормам бесплатной выдачи работникам средств индивидуальной защиты.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проведении планового инструктажа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проведении внепланового инструктажа, внеочередного обучения и проверки знаний по охране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проведении плановой проверки знаний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создании комиссии по расследовании несчастного случая с сотрудником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896" w:type="dxa"/>
          </w:tcPr>
          <w:p w:rsidR="00690A5B" w:rsidRPr="00A82D0D" w:rsidRDefault="00690A5B" w:rsidP="000C22A7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 создании комиссии по расследовании несчастного случая с ребёнком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Об утверждении Положений об организации работы по охране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896" w:type="dxa"/>
          </w:tcPr>
          <w:p w:rsidR="00690A5B" w:rsidRPr="00A82D0D" w:rsidRDefault="00690A5B" w:rsidP="00282E44">
            <w:pPr>
              <w:pStyle w:val="3"/>
              <w:shd w:val="clear" w:color="auto" w:fill="auto"/>
              <w:spacing w:line="276" w:lineRule="auto"/>
              <w:ind w:firstLine="0"/>
              <w:jc w:val="both"/>
            </w:pPr>
            <w:r w:rsidRPr="00A82D0D">
              <w:t>Лист ознакомления с приказом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896" w:type="dxa"/>
          </w:tcPr>
          <w:p w:rsidR="00690A5B" w:rsidRPr="00A82D0D" w:rsidRDefault="00690A5B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выдаче лечебно-профилактического питания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социальному страхованию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выдачи, хранения и пользования спецодеждой, спецобувью и другими средствами индивидуальной защиты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проведения инструктажей по охране труда в учреждении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проверки знаний по охране труда в дошкольном учреждении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производства работ в условиях повышенной опасности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обязательных предварительных при поступлении на работу и периодических медицинских осмотров работников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расследовании и учете несчастных случаев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службе охраны труда в детском саду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оказании первой (медицинской) помощи пострадавшим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по работе с персональными данными работников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по разработке, учету и применению инструкций по охране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микротравмы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3-х ступ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бракеражной комиссии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дне охраны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планировании и финансировании мероприятий по улучшению условий и ОТ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планово-предупредительном ремонте зданий и сооружений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обучении и проверки знаний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 прохождении диспансеризации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административно-общественном контроле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работы уполномоченных (доверенных) лиц по охране труда трудового коллектива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по организации деятельности совместного комиссии по охране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Положение СУОТ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8896" w:type="dxa"/>
          </w:tcPr>
          <w:p w:rsidR="00690A5B" w:rsidRPr="00A82D0D" w:rsidRDefault="00690A5B" w:rsidP="002940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A82D0D">
              <w:rPr>
                <w:rFonts w:ascii="Times New Roman" w:hAnsi="Times New Roman" w:cs="Times New Roman" w:hint="eastAsia"/>
                <w:sz w:val="24"/>
                <w:szCs w:val="24"/>
              </w:rPr>
              <w:t>о</w:t>
            </w: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проведения стажировки на рабочем месте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896" w:type="dxa"/>
          </w:tcPr>
          <w:p w:rsidR="00690A5B" w:rsidRPr="00A82D0D" w:rsidRDefault="00690A5B" w:rsidP="002940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об утверждении Положений об организации работы по охране труда – (см. Приказы)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96" w:type="dxa"/>
          </w:tcPr>
          <w:p w:rsidR="00690A5B" w:rsidRPr="00A82D0D" w:rsidRDefault="00690A5B" w:rsidP="00832E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Планы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896" w:type="dxa"/>
          </w:tcPr>
          <w:p w:rsidR="00690A5B" w:rsidRPr="00A82D0D" w:rsidRDefault="00690A5B" w:rsidP="001765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организационно-технических мероприятий по улучшению</w:t>
            </w: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и охраны труда в </w:t>
            </w: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учреждении на 20_</w:t>
            </w:r>
            <w:r w:rsidRPr="00A82D0D">
              <w:rPr>
                <w:rFonts w:ascii="Times New Roman" w:eastAsia="Times New Roman" w:hAnsi="Times New Roman" w:cs="Times New Roman"/>
                <w:sz w:val="24"/>
                <w:szCs w:val="24"/>
              </w:rPr>
              <w:t>_ год.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комиссии по охране труда и безопасности жизнедеятельности на 20__ год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проведения специальной оценки условий труда (СОУТ) на 20__ год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896" w:type="dxa"/>
          </w:tcPr>
          <w:p w:rsidR="00690A5B" w:rsidRPr="00A82D0D" w:rsidRDefault="00690A5B" w:rsidP="00317C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внедрению передового опыта в области безопасности и охраны труда на 20__-20__ годы (3 года)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График проведения инструктажей на 20__ год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8896" w:type="dxa"/>
          </w:tcPr>
          <w:p w:rsidR="00690A5B" w:rsidRPr="00A82D0D" w:rsidRDefault="00690A5B" w:rsidP="005A61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План проведения Дней охраны труда на 20__ год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896" w:type="dxa"/>
          </w:tcPr>
          <w:p w:rsidR="00690A5B" w:rsidRPr="00A82D0D" w:rsidRDefault="00690A5B" w:rsidP="00003B7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Инструкции и программы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896" w:type="dxa"/>
          </w:tcPr>
          <w:p w:rsidR="00690A5B" w:rsidRPr="00A82D0D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Перечень инструкций по охране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896" w:type="dxa"/>
          </w:tcPr>
          <w:p w:rsidR="00690A5B" w:rsidRPr="00A82D0D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Перечень профессий работников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896" w:type="dxa"/>
          </w:tcPr>
          <w:p w:rsidR="00690A5B" w:rsidRPr="00A82D0D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Перечень видов выполняемых работ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896" w:type="dxa"/>
          </w:tcPr>
          <w:p w:rsidR="00690A5B" w:rsidRPr="00A82D0D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Выписка ППО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896" w:type="dxa"/>
          </w:tcPr>
          <w:p w:rsidR="00690A5B" w:rsidRPr="00A82D0D" w:rsidRDefault="00690A5B" w:rsidP="004D1B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инструкций по охране труда»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Инструкции по ОТ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Программы по ОТ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Листы ознакомления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8896" w:type="dxa"/>
          </w:tcPr>
          <w:p w:rsidR="00690A5B" w:rsidRPr="00A82D0D" w:rsidRDefault="00690A5B" w:rsidP="000D3F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Обучение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Приказ «Об организации обучения по охране труда и проверки знаний требований охраны труда руководителей и специалистов» труда – (см. Приказы)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обучения руководителей и специалистов по охране труда труда – (см. Приказы)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Приказ «Об организации обучения и проверки знаний требований охраны труда работников рабочих профессий» труда – (см. Приказы)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обучения по охране труда работников рабочих профессий труда – (см. Приказы)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проведения </w:t>
            </w:r>
            <w:hyperlink r:id="rId7" w:history="1">
              <w:r w:rsidRPr="00A82D0D">
                <w:rPr>
                  <w:rFonts w:ascii="Times New Roman" w:hAnsi="Times New Roman" w:cs="Times New Roman"/>
                  <w:i/>
                  <w:sz w:val="24"/>
                  <w:szCs w:val="24"/>
                </w:rPr>
                <w:t>вводного инструктажа по охране труда</w:t>
              </w:r>
            </w:hyperlink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(см. Инструкции и программы)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проведения первичного инструктажа по охране труда на рабочем месте – (см. Инструкции и программы)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 проверки знаний требований охраны труда – (см. Акты)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896" w:type="dxa"/>
          </w:tcPr>
          <w:p w:rsidR="00690A5B" w:rsidRPr="00A82D0D" w:rsidRDefault="00690A5B" w:rsidP="002832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Удостоверения о проверке знаний требований охраны труда – (см. Акты)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896" w:type="dxa"/>
          </w:tcPr>
          <w:p w:rsidR="00690A5B" w:rsidRPr="00A82D0D" w:rsidRDefault="00690A5B" w:rsidP="001E5F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 профессий работников, подлежащих стажировке на рабочем месте</w:t>
            </w: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(см. Положение)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8896" w:type="dxa"/>
          </w:tcPr>
          <w:p w:rsidR="00690A5B" w:rsidRPr="00A82D0D" w:rsidRDefault="00690A5B" w:rsidP="00390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Приказ о назначении лиц, под руководством которых проходят стажировку вновь принятые работники – (см. Приказы «О прохождении работником стажировки на рабочем месте»)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896" w:type="dxa"/>
          </w:tcPr>
          <w:p w:rsidR="00690A5B" w:rsidRPr="00A82D0D" w:rsidRDefault="00690A5B" w:rsidP="003908F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Приказ об освобождении от стажировки на рабочем месте </w:t>
            </w: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– (см. Приказы)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8896" w:type="dxa"/>
          </w:tcPr>
          <w:p w:rsidR="00690A5B" w:rsidRPr="00A82D0D" w:rsidRDefault="00690A5B" w:rsidP="00845B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Программа проведения стажировки на рабочем месте</w:t>
            </w: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(см. Положение)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Программа обучения работников по применению СИЗ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Билеты для обслуживающего персонала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Ответы на билеты для обслуживающего персонала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Билеты для педагогов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Ответы на билеты для педагогов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Билеты для у учебно-вспомогательного персонала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Ответы на билеты для у учебно-вспомогательного персонала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8896" w:type="dxa"/>
          </w:tcPr>
          <w:p w:rsidR="00690A5B" w:rsidRPr="00A82D0D" w:rsidRDefault="00690A5B" w:rsidP="00F90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Акты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896" w:type="dxa"/>
          </w:tcPr>
          <w:p w:rsidR="00690A5B" w:rsidRPr="00A82D0D" w:rsidRDefault="00690A5B" w:rsidP="00F900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проверки готовности учреждения к новому учебному году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896" w:type="dxa"/>
          </w:tcPr>
          <w:p w:rsidR="00690A5B" w:rsidRPr="00A82D0D" w:rsidRDefault="00690A5B" w:rsidP="00F9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приемки помещения на готовность к учебному году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проверки готовности к отопительному сезону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Паспорт готовности к отопительному сезону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готовности музыкального зала к проведению массовых мероприятий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испытания лестниц и стремянок на безопасность в эксплуатации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испытания стеллажей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осмотра стеллажей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осмотра электроустановки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технического осмотра зданий и сооружений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общего весеннего осмотра зданий и сооружений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общего осеннего осмотра зданий и сооружений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проверки состояния подвального помещения, эвакуационных путей и выходов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проверки температурного режима в помещениях учреждения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проверки технического состояния системы вентиляции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проверки эффективности работы системы вентиляции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Акт-разрешение на проведение занятий в помещении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измерения сопротивления изоляции электропроводок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Протокол сопротивления заземления и заземляющих устройств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 xml:space="preserve">Акт III ступени трехступенчатого административно-общественного контроля за </w:t>
            </w:r>
            <w:r w:rsidRPr="00A82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условий и охраны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lastRenderedPageBreak/>
              <w:t>107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проверки состояния и условий охраны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 выполнении коллективного договора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проверки выполнения соглашения по охране труда между администрацией и профсоюзным комитетом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 несчастном случае на производстве (Н-1)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 проведении служебного расследования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 расследовании группового несчастного случая (тяжелого несчастного случая, несчастного случая со смертельным исходом)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расследования случая профессионального заболевания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Протокол опроса пострадавшего при несчастном случае (очевидца несчастного случая, должностного лица)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Протокол осмотра места несчастного случая (форма 7)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Извещение о групповом несчастном случае, со смертельным исходом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Сообщение о последствиях несчастного случая на производстве (форма 8)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 расследовании несчастного случая с воспитанником (Н-2)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Акт о расследовании группового несчастного случая, тяжелого несчастного случая либо несчастного случая со смертельным исходом с обучающимся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Протокол опроса очевидца несчастного случая, должностного лица, проводившего учебное занятие (мероприятие) в организации, осуществляющей образовательную деятельность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Протокол осмотра места несчастного случая, произошедшего в организации, осуществляющей образовательную деятельность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Сообщение о несчастном случае в учреждении (Дети)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рассмотрении причин и обстоятельств, приведших к возникновению микротравмы работника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дня охраны труда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- и др.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8896" w:type="dxa"/>
          </w:tcPr>
          <w:p w:rsidR="00690A5B" w:rsidRPr="00A82D0D" w:rsidRDefault="00690A5B" w:rsidP="009B6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СИЗ и смывающие и (или) обезвреживающие средства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8896" w:type="dxa"/>
          </w:tcPr>
          <w:p w:rsidR="00690A5B" w:rsidRPr="00A82D0D" w:rsidRDefault="00690A5B" w:rsidP="009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 работников, имеющих право на бесплатное получение смывающих и обезвреживающих средств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8896" w:type="dxa"/>
          </w:tcPr>
          <w:p w:rsidR="00690A5B" w:rsidRPr="00A82D0D" w:rsidRDefault="00690A5B" w:rsidP="009B6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Перечень профессий по видам работ, имеющих право на бесплатную выдачу специальной одежды, специальной обуви и других средств индивидуальной защиты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Личная карточка учета выдачи средств индивидуальной защиты (СИЗ)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Личная карточка учета выдачи смывающих и (или) обезвреживающих средств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Пример заполнения личной карточки учета выдачи средств индивидуальной защиты (СИЗ)</w:t>
            </w:r>
          </w:p>
        </w:tc>
      </w:tr>
      <w:tr w:rsidR="00690A5B" w:rsidTr="00A82D0D">
        <w:tc>
          <w:tcPr>
            <w:tcW w:w="675" w:type="dxa"/>
            <w:vAlign w:val="center"/>
          </w:tcPr>
          <w:p w:rsidR="00690A5B" w:rsidRPr="00690A5B" w:rsidRDefault="00690A5B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8896" w:type="dxa"/>
          </w:tcPr>
          <w:p w:rsidR="00690A5B" w:rsidRPr="00A82D0D" w:rsidRDefault="00690A5B" w:rsidP="0000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Пример заполнения личной карточки учета выдачи смывающих и (или) обезвреживающих средств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 и содержания средств защиты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Медосмотры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ответственного за организацию проведения предварительных и периодических медицинских осмотров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Список лиц, поступающих на работу, подлежащих предварительным медицинским осмотрам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работников, подлежащих периодическим медицинским осмотрам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Поимённый список работников, подлежащих периодическим медицинским осмотрам (+ образец)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Направление на медицинский осмотр (+ образец)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Алгоритм действий – медицинские осмотры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Расследование несчастного случая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 создании комиссии по расследовании несчастного случая – (см. Приказы)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Протоколы и акты – (см. Акты)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Журналы – (см. Журналы)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Электробезопасность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лица, ответственного за электрохозяйство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лица, ответственного за исправность и сохранность электроинструмента (при наличии)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i/>
                <w:sz w:val="24"/>
                <w:szCs w:val="24"/>
              </w:rPr>
              <w:t>Акт осмотра электроустановки – (см. Акты)</w:t>
            </w:r>
          </w:p>
        </w:tc>
      </w:tr>
      <w:tr w:rsidR="00A250D3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учета, проверки и испытаний электроинструмента (при наличии)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tabs>
                <w:tab w:val="left" w:pos="3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  <w:r w:rsidRPr="00A82D0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проверки и испытаний электроинструмента и вспомогательного оборудования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Журналы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вводного инструктажа по охране труда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на рабочем месте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целевого инструктажа по охране труда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по охране жизни и здоровья детей в учреждении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 выдачи инструкций по охране труда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инструкций по охране труда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 занятий (обучения) по охране труда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проверки знаний работников по охране труда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 присвоения группы I по электробезопасности неэлектротехническому персоналу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осмотров зданий и сооружений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технического обслуживания и ремонта зданий и сооружений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несчастных случаев на производстве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учёта профессиональных заболеваний (отравлений)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микротравм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 регистрации несчастных случаев с учащимися (воспитанниками)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Журнал </w:t>
            </w:r>
            <w:r w:rsidRPr="00A82D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регистрации выдачи актов о рассмотрении несчастных случаев, произошедших с воспитанниками, родителям (законным представителям)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инструктажа обучающихся по технике безопасности при организации поездок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инструктажа сопровождающих по технике безопасности при организации поездок обучающихся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 выданных направлений на медицинский осмотр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трёхступенчатого контроля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инструктажей учеников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замеров температуры тела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учета выдачи нарядов-допусков на производство работ с повышенной опасностью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выдачи масок сотрудникам с целью профилактики инфекции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предписаний специалиста по охране труда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 учёта испытания лестниц (приставных, стремянок)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инструктажа по охране труда для работников сторонних организаций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A250D3" w:rsidRPr="00995E7A" w:rsidTr="00A82D0D">
        <w:tc>
          <w:tcPr>
            <w:tcW w:w="675" w:type="dxa"/>
            <w:vAlign w:val="center"/>
          </w:tcPr>
          <w:p w:rsidR="00A250D3" w:rsidRPr="00690A5B" w:rsidRDefault="00A250D3" w:rsidP="00A82D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0A5B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8896" w:type="dxa"/>
          </w:tcPr>
          <w:p w:rsidR="00A250D3" w:rsidRPr="00A82D0D" w:rsidRDefault="00A250D3" w:rsidP="0079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D0D">
              <w:rPr>
                <w:rFonts w:ascii="Times New Roman" w:hAnsi="Times New Roman" w:cs="Times New Roman"/>
                <w:sz w:val="24"/>
                <w:szCs w:val="24"/>
              </w:rPr>
              <w:t>Титульные листы</w:t>
            </w:r>
          </w:p>
        </w:tc>
      </w:tr>
    </w:tbl>
    <w:p w:rsidR="00174F06" w:rsidRPr="00965F0C" w:rsidRDefault="00174F06" w:rsidP="00845B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4F06" w:rsidRPr="00965F0C" w:rsidSect="002E3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346" w:rsidRDefault="009E4346" w:rsidP="00A250D3">
      <w:pPr>
        <w:spacing w:after="0" w:line="240" w:lineRule="auto"/>
      </w:pPr>
      <w:r>
        <w:separator/>
      </w:r>
    </w:p>
  </w:endnote>
  <w:endnote w:type="continuationSeparator" w:id="1">
    <w:p w:rsidR="009E4346" w:rsidRDefault="009E4346" w:rsidP="00A2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10" w:rsidRDefault="0079061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10" w:rsidRDefault="0079061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10" w:rsidRDefault="007906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346" w:rsidRDefault="009E4346" w:rsidP="00A250D3">
      <w:pPr>
        <w:spacing w:after="0" w:line="240" w:lineRule="auto"/>
      </w:pPr>
      <w:r>
        <w:separator/>
      </w:r>
    </w:p>
  </w:footnote>
  <w:footnote w:type="continuationSeparator" w:id="1">
    <w:p w:rsidR="009E4346" w:rsidRDefault="009E4346" w:rsidP="00A2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10" w:rsidRDefault="0079061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10" w:rsidRDefault="0079061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10" w:rsidRDefault="0079061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41C2"/>
    <w:multiLevelType w:val="multilevel"/>
    <w:tmpl w:val="DFE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32168"/>
    <w:multiLevelType w:val="hybridMultilevel"/>
    <w:tmpl w:val="EA82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F0C"/>
    <w:rsid w:val="00003B72"/>
    <w:rsid w:val="00004486"/>
    <w:rsid w:val="00004D6F"/>
    <w:rsid w:val="00040460"/>
    <w:rsid w:val="000514CD"/>
    <w:rsid w:val="00087AEE"/>
    <w:rsid w:val="00096011"/>
    <w:rsid w:val="000A42D2"/>
    <w:rsid w:val="000A5B8D"/>
    <w:rsid w:val="000B500E"/>
    <w:rsid w:val="000C22A7"/>
    <w:rsid w:val="000C67F4"/>
    <w:rsid w:val="000D3FFC"/>
    <w:rsid w:val="000E2E15"/>
    <w:rsid w:val="000E721B"/>
    <w:rsid w:val="000F47A8"/>
    <w:rsid w:val="00116441"/>
    <w:rsid w:val="00125E7B"/>
    <w:rsid w:val="00127EB4"/>
    <w:rsid w:val="00136A20"/>
    <w:rsid w:val="00164922"/>
    <w:rsid w:val="00167707"/>
    <w:rsid w:val="00174F06"/>
    <w:rsid w:val="0017654D"/>
    <w:rsid w:val="00185E09"/>
    <w:rsid w:val="00187E94"/>
    <w:rsid w:val="001A2015"/>
    <w:rsid w:val="001A598E"/>
    <w:rsid w:val="001B64B4"/>
    <w:rsid w:val="001D34C3"/>
    <w:rsid w:val="001D40D8"/>
    <w:rsid w:val="001E0C29"/>
    <w:rsid w:val="001E1753"/>
    <w:rsid w:val="001E5F6F"/>
    <w:rsid w:val="00224FE9"/>
    <w:rsid w:val="00282E44"/>
    <w:rsid w:val="00283243"/>
    <w:rsid w:val="00290FAC"/>
    <w:rsid w:val="002940C2"/>
    <w:rsid w:val="002A0F58"/>
    <w:rsid w:val="002A6ABC"/>
    <w:rsid w:val="002D4CEC"/>
    <w:rsid w:val="002E1ACF"/>
    <w:rsid w:val="002E3DDB"/>
    <w:rsid w:val="002F13B7"/>
    <w:rsid w:val="002F1D8B"/>
    <w:rsid w:val="002F2EAC"/>
    <w:rsid w:val="00302ED2"/>
    <w:rsid w:val="00305F70"/>
    <w:rsid w:val="00317C82"/>
    <w:rsid w:val="00331FBE"/>
    <w:rsid w:val="003409F4"/>
    <w:rsid w:val="00370E8A"/>
    <w:rsid w:val="00385CE2"/>
    <w:rsid w:val="003908F8"/>
    <w:rsid w:val="00396FC3"/>
    <w:rsid w:val="00444918"/>
    <w:rsid w:val="00470C0F"/>
    <w:rsid w:val="004750E1"/>
    <w:rsid w:val="00482148"/>
    <w:rsid w:val="00485305"/>
    <w:rsid w:val="004964DE"/>
    <w:rsid w:val="004A7FC8"/>
    <w:rsid w:val="004D1B11"/>
    <w:rsid w:val="004E37ED"/>
    <w:rsid w:val="004E455C"/>
    <w:rsid w:val="004F184D"/>
    <w:rsid w:val="00502FA8"/>
    <w:rsid w:val="00511970"/>
    <w:rsid w:val="0053234E"/>
    <w:rsid w:val="005361CE"/>
    <w:rsid w:val="0055332A"/>
    <w:rsid w:val="00556843"/>
    <w:rsid w:val="00566D42"/>
    <w:rsid w:val="005862D7"/>
    <w:rsid w:val="00587D7E"/>
    <w:rsid w:val="005941F3"/>
    <w:rsid w:val="00595B09"/>
    <w:rsid w:val="005A611C"/>
    <w:rsid w:val="005A74C5"/>
    <w:rsid w:val="005D260E"/>
    <w:rsid w:val="005D613C"/>
    <w:rsid w:val="005E5EDD"/>
    <w:rsid w:val="0060037B"/>
    <w:rsid w:val="00663A45"/>
    <w:rsid w:val="00690A5B"/>
    <w:rsid w:val="006D5D5D"/>
    <w:rsid w:val="00707039"/>
    <w:rsid w:val="00716683"/>
    <w:rsid w:val="007470CA"/>
    <w:rsid w:val="00747136"/>
    <w:rsid w:val="0075614D"/>
    <w:rsid w:val="007639C5"/>
    <w:rsid w:val="0077582B"/>
    <w:rsid w:val="0078576A"/>
    <w:rsid w:val="00790610"/>
    <w:rsid w:val="007A30CC"/>
    <w:rsid w:val="007A6773"/>
    <w:rsid w:val="007C558C"/>
    <w:rsid w:val="007D35ED"/>
    <w:rsid w:val="007D4B7B"/>
    <w:rsid w:val="007D4C1C"/>
    <w:rsid w:val="007D7246"/>
    <w:rsid w:val="007E5220"/>
    <w:rsid w:val="00804536"/>
    <w:rsid w:val="00817052"/>
    <w:rsid w:val="00822D3D"/>
    <w:rsid w:val="00827401"/>
    <w:rsid w:val="00832E5D"/>
    <w:rsid w:val="00845BDD"/>
    <w:rsid w:val="00845E5F"/>
    <w:rsid w:val="00853779"/>
    <w:rsid w:val="00861162"/>
    <w:rsid w:val="00866212"/>
    <w:rsid w:val="0087569B"/>
    <w:rsid w:val="0088392A"/>
    <w:rsid w:val="008C5A9D"/>
    <w:rsid w:val="008D6FC9"/>
    <w:rsid w:val="008E0033"/>
    <w:rsid w:val="008F4D8E"/>
    <w:rsid w:val="00926A0E"/>
    <w:rsid w:val="00940CEE"/>
    <w:rsid w:val="00943F75"/>
    <w:rsid w:val="0096341B"/>
    <w:rsid w:val="00965F0C"/>
    <w:rsid w:val="009748DC"/>
    <w:rsid w:val="009B6052"/>
    <w:rsid w:val="009E4346"/>
    <w:rsid w:val="00A173E1"/>
    <w:rsid w:val="00A250D3"/>
    <w:rsid w:val="00A30873"/>
    <w:rsid w:val="00A46B5F"/>
    <w:rsid w:val="00A56A69"/>
    <w:rsid w:val="00A82D0D"/>
    <w:rsid w:val="00A97C00"/>
    <w:rsid w:val="00AC1A81"/>
    <w:rsid w:val="00AC1ED1"/>
    <w:rsid w:val="00AD5F8A"/>
    <w:rsid w:val="00AE20A8"/>
    <w:rsid w:val="00B105B4"/>
    <w:rsid w:val="00B1533C"/>
    <w:rsid w:val="00B37A5D"/>
    <w:rsid w:val="00B404D1"/>
    <w:rsid w:val="00B47C47"/>
    <w:rsid w:val="00B652EC"/>
    <w:rsid w:val="00B76A69"/>
    <w:rsid w:val="00B80230"/>
    <w:rsid w:val="00B95BCD"/>
    <w:rsid w:val="00BC38BB"/>
    <w:rsid w:val="00BD584E"/>
    <w:rsid w:val="00BF6472"/>
    <w:rsid w:val="00BF78AC"/>
    <w:rsid w:val="00C05206"/>
    <w:rsid w:val="00C22EB5"/>
    <w:rsid w:val="00C5006D"/>
    <w:rsid w:val="00C50C61"/>
    <w:rsid w:val="00C6423E"/>
    <w:rsid w:val="00C97513"/>
    <w:rsid w:val="00CA00A5"/>
    <w:rsid w:val="00CA6AAA"/>
    <w:rsid w:val="00CC4168"/>
    <w:rsid w:val="00CC6581"/>
    <w:rsid w:val="00CE00DD"/>
    <w:rsid w:val="00CE2FFF"/>
    <w:rsid w:val="00D06295"/>
    <w:rsid w:val="00D11BCE"/>
    <w:rsid w:val="00D12636"/>
    <w:rsid w:val="00D139DF"/>
    <w:rsid w:val="00D35624"/>
    <w:rsid w:val="00D46E18"/>
    <w:rsid w:val="00D47882"/>
    <w:rsid w:val="00D54EDC"/>
    <w:rsid w:val="00D911FD"/>
    <w:rsid w:val="00DA5567"/>
    <w:rsid w:val="00DA57BD"/>
    <w:rsid w:val="00DE538E"/>
    <w:rsid w:val="00DF02B7"/>
    <w:rsid w:val="00E0252E"/>
    <w:rsid w:val="00E073B2"/>
    <w:rsid w:val="00E308D6"/>
    <w:rsid w:val="00E326C4"/>
    <w:rsid w:val="00E83F60"/>
    <w:rsid w:val="00EA7F6F"/>
    <w:rsid w:val="00EC05A8"/>
    <w:rsid w:val="00ED035A"/>
    <w:rsid w:val="00F02CFA"/>
    <w:rsid w:val="00F72F54"/>
    <w:rsid w:val="00F90004"/>
    <w:rsid w:val="00FB1927"/>
    <w:rsid w:val="00FE3375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BDD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D911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D911FD"/>
    <w:pPr>
      <w:widowControl w:val="0"/>
      <w:shd w:val="clear" w:color="auto" w:fill="FFFFFF"/>
      <w:spacing w:after="0" w:line="322" w:lineRule="exact"/>
      <w:ind w:hanging="44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D911F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5"/>
    <w:rsid w:val="00317C8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a7">
    <w:name w:val="Emphasis"/>
    <w:basedOn w:val="a0"/>
    <w:uiPriority w:val="20"/>
    <w:qFormat/>
    <w:rsid w:val="00FB1927"/>
    <w:rPr>
      <w:i/>
      <w:iCs/>
    </w:rPr>
  </w:style>
  <w:style w:type="character" w:styleId="a8">
    <w:name w:val="Hyperlink"/>
    <w:basedOn w:val="a0"/>
    <w:uiPriority w:val="99"/>
    <w:unhideWhenUsed/>
    <w:rsid w:val="00A250D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50D3"/>
  </w:style>
  <w:style w:type="paragraph" w:styleId="ab">
    <w:name w:val="footer"/>
    <w:basedOn w:val="a"/>
    <w:link w:val="ac"/>
    <w:uiPriority w:val="99"/>
    <w:semiHidden/>
    <w:unhideWhenUsed/>
    <w:rsid w:val="00A25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0D3"/>
  </w:style>
  <w:style w:type="character" w:styleId="ad">
    <w:name w:val="FollowedHyperlink"/>
    <w:basedOn w:val="a0"/>
    <w:uiPriority w:val="99"/>
    <w:semiHidden/>
    <w:unhideWhenUsed/>
    <w:rsid w:val="00A250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ut.ru/vvodnyj-instruktaz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35</cp:revision>
  <dcterms:created xsi:type="dcterms:W3CDTF">2022-04-13T06:24:00Z</dcterms:created>
  <dcterms:modified xsi:type="dcterms:W3CDTF">2022-04-19T19:37:00Z</dcterms:modified>
</cp:coreProperties>
</file>